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udał się do Timny. Tam zobaczył pewną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do Timny i zobaczył tam kobietę z córek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Samson do Tamnaty, a ujrzał tam niewiastę z córek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Samson do Tamnat. I ujźrzawszy tam niewiastę z córek Filistyńskich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do Timny i ujrzał tam kobietę wywodzącą się z córek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poszedł Samson do Timny i zobaczył w Timnie kobietę,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do Timny i ujrzał tam filistyńską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Timny i tam zobaczył pewną Filistynkę.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do Timny. Ujrżał kobietę w Timnie spośród córek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Ефраїма і пішли до Сефіна і сказали до Єфти: Що це, що ти пішов воювати з синами Аммона і нас не закликав іти з тобою? Твій дім спалимо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Szymszon wszedł do Thymnath, ujrzał w Thymnath kobietę z cór pelisztyńskich.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Samson udał się do Timny i zobaczył w Timnie pewną kobietę z córek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2024-05-01T02:44:25Z</dcterms:modified>
</cp:coreProperties>
</file>