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Gedeon wraz ze stoma ludźmi, którzy z nim byli, dotarł na skraj obozu na początku środkowej straży nocnej* – a właśnie rozstawiono warty – zadęli w rogi i rozbili dzbany, które mieli w swej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mieli trzy straże nocne (Jub 49:10, 12), o porannej wspomina &lt;x&gt;20 14:24&lt;/x&gt;; &lt;x&gt;90 11:11&lt;/x&gt;; Rzymianie mieli cztery straże nocne (&lt;x&gt;470 14:25&lt;/x&gt;; &lt;x&gt;480 13:35&lt;/x&gt;).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2024-04-27T16:44:20Z</dcterms:modified>
</cp:coreProperties>
</file>