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ona) przyszła do swojej teściowej, która ją zapytała: (I) kim ty (już teraz) jesteś, córko moja?* I opowiedziała jej o wszystkim, co uczynił dla niej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natomiast wróciła do teściowej. I co, moja córko — zapytała — co cię tam spotkało?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Rut opowiedziała jej o wszystkim, co zrobił dla niej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do teściowej, ta zapytała ją: Kto ty jesteś, moja córko? I opowiedziała jej wszystko, co ten człowiek uczynił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przyszła do świekry swej, która jej spytała: Któżeś ty córko moja? A Rut jej powiedziała wszystko, co jej uczynił on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do świekry swojej. Która jej rzekła: Cóżeś sprawiła, córko? I powiedziała jej wszytko, co jej uczynił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Rut do swej teściowej, a ta zapytała ją: Co z tobą, moja córko? Opowiedziała jej Rut wszystko, co uczynił dla niej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przyszła do swojej teściowej, ta rzekła: Co z tobą, córko moja? I opowiedziała jej wszystko, co dla niej ten mąż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Rut przyszła do swojej teściowej, ta ją zapytała: Co z tobą, moja córko? Wówczas opowiedziała jej wszystko, co uczynił dla niej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wróciła do teściowej, ta zapytała ją: „Co u ciebie, moja córko?”. Rut opowiedziała jej o wszystkim, co ten człowiek dla niej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do teściowej, zapytała ją ona: - I cóż z tobą, moja córko? Wtedy opowiedziała jej o wszystkim, co ów mąż dla niej uczynił.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Рут до своєї свекрухи, вона ж сказала: Що є, дочко, і сказала їй все, що їй зробив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Ruth przybyła do swej teściowej, ta do niej powiedziała: Co z tobą, moja córko? Więc opowiedziała jej wszystko, co ten mąż jej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poszła do swej teściowej, która rzekła: ”Ktoś ty jest, moja córko?” Opowiedziała jej zatem o wszystkim, co ów mąż dla niej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(I) co cię (tam) spotkało, córko moja?, ּ</w:t>
      </w:r>
      <w:r>
        <w:rPr>
          <w:rtl/>
        </w:rPr>
        <w:t>בִּתִי מִי־אַּתְ</w:t>
      </w:r>
      <w:r>
        <w:rPr>
          <w:rtl w:val="0"/>
        </w:rPr>
        <w:t xml:space="preserve"> , kim ty jesteś, córko moja ? Może Noemi chodziło o to, czy Rut uzyskała obietnicę zostania żoną Boaza.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2024-04-28T06:07:55Z</dcterms:modified>
</cp:coreProperties>
</file>