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skierował się na drogę do Bet-Choron, a jeden oddział skierował się na drogę ku granicy* rozciągającej się nad doliną Seboim** w kierunku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 drogę do Bet-Choron, a trzeci oddział skierował się drogą ku granicy biegnącej wzdłuż doliny Seboim,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skierował się w stronę Bet-Choron. Trzeci zaś oddział udał się w stronę granicy przylegającej do doliny Seboim —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hufiec obrócił się drogą ku Betoron; trzeci zaś hufiec udał się drogą ku granicy przyległej dolinie Soboim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ciągnął drogą Betoron, a trzeci obrócił się ku drodze granice przyległej dolinie Seboim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hufiec skierował się w drogę do Bet-Choron, jeszcze inny hufiec poszedł drogą ku granicy biegnącej nad doliną Seboim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w stronę Bet-Choron, a trzeci hufiec skierował się w stronę Geby, zwróconej ku dolinie hien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skierował się na drogę do Bet-Choron i jeden udał się drogą graniczną, która biegła w kierunku pustyni ponad doliną Seboim.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udał się ku Bet-Choron, a trzeci poszedł w stronę okolic położonych nad Doliną Seboim blisko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oddział udał się w kierunku do Bet-Choron; a trzeci udał się drogą graniczną wznoszącą się nad doliną Cebojim, od strony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часть стежила дорогу Веторона, і одна часть стежить дорогу Ґаваа, що звертає до Ґаї Савіна.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hufiec skierował się drogą do Beth Horon, a trzeci hufiec skierował się drogą ku granicy, która prowadzi nad doliną Ceboim,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grupa kierowała się na drogę do Bet-Choron, a trzecia grupa kierowała się na drogę ku granicy zwróconej ku dolinie Ceboim,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ku Gebie.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dolina Seboim, ּ</w:t>
      </w:r>
      <w:r>
        <w:rPr>
          <w:rtl/>
        </w:rPr>
        <w:t>גֵי הַּצְבֹעִים</w:t>
      </w:r>
      <w:r>
        <w:rPr>
          <w:rtl w:val="0"/>
        </w:rPr>
        <w:t xml:space="preserve"> , l. dolina Ha-Seboim, Dolina Hien, &lt;x&gt;90 13:18&lt;/x&gt;L.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2024-04-29T11:22:03Z</dcterms:modified>
</cp:coreProperties>
</file>