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zapytał: A co to za głos owiec w moich uszach i głos bydła, które ja (tu)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zapytał: A zatem skąd to beczenie owiec, które dźwięczy mi w uszach, i skąd to ryczenie bydła, które mnie dochodzi?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A co to za beczenie owiec w moich uszach i co to za ryk wołów, który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rzekł: A to co za wrzask trzód w uszach moich, i co za ryk wołów, który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A cóż to za wrzask trzody, który brzmi w uszach moich, i rogatego bydła, który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Co za beczenie drobnego bydła w moich uszach i co za ryk większego bydła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A co to za beczenie owiec, które dochodzi do moich uszu, i ryk bydła, który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odpowiedział: Co zatem znaczy beczenie owiec, które dochodzi do moich uszu, i ryk bydła, który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spytał: „Skąd to dochodzi do moich uszu beczenie owiec i ryczenie wołów?”.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- Cóż więc oznacza to beczenie owiec (dochodzące do moich uszu) i ryczenie wołów, które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І що це за голос цієї отари в моїх ухах і голос волів, які я чую.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rzekł: A co to za beczenie trzód w uszach? Co za ryk wołów, który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powiedział: ”Cóż więc oznacza ten odgłos trzody, dochodzący do mych uszu, i odgłos stada, który słyszę?”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2024-03-29T10:44:34Z</dcterms:modified>
</cp:coreProperties>
</file>