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ze względu na JAHWE, od wyciągania mojej ręki przeciw pomazańcowi JAHWE. Teraz weź, proszę, włócznię, która jest przy jego głowie, i dzbanek na wodę – i odejdźmy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 powodu JAHWE, do podnoszenia ręki na Jego pomazańca! Weź, proszę, jego włócznię wetkniętą u wezgłowia, dzbanek na wodę — i 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abym miał wyciągnąć swoją rękę na pomazańca JAHWE. Tylko weź, proszę, włócznię, która jest przy jego głowie, oraz dzban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uchowaj mię Panie, abym miał ściągnąć rękę moję na pomazańca Pańskiego; ale weźmij proszę włócznią, która jest u głów jego, i kubek od wody, a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miłościw JAHWE, abych nie ściągnął ręki mojej na pomazańca PANSKIEGO; a tak teraz weźmi oszczep, który jest u głowy jego i kubek wody, a odydźmy.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Pan broni przed podniesieniem ręki na pomazańca Pańskiego! Zabierz tylko dzidę, która jest koło jego wezgłowia, manierkę na wodę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zachowa, abym miał podnieść rękę swoją na pomazańca Pańskiego; toteż weź włócznię, która jest u jego głowy, i dzbanek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zachowa, bym miał podnieść rękę na pomazańca JAHWE. Weź więc, proszę, włócznię, która stoi przy jego głowie, dzbanek na wodę i chodźmy.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 od targnięcia się na życie pomazańca PANA! Zabierzmy tylko włócznię, która jest przy głowie Saula, oraz jego naczynie na wodę i odejdźmy”.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strzeże Jahwe, bym to ja miał podnieść rękę na pomazańca Jahwe! Teraz zaś weź włócznię, która jest przy jego głowie, i dzban z wodą - i wracajmy!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мені перед Господом піднести мою руку на господнього помазанника. І тепер візьми ж спис з перед його голови і посуд на воду, і підім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uchowa WIEKUISTY, bym podniósł moją rękę na pomazańca WIEKUISTEGO! Zatem zabierz włócznię z jego wezgłowia, wraz z butelką od wody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 do pomyślenia, z punktu widzenia JAHWE, żebym miał podnieść rękę na pomazańca Jehowy! Weź więc, proszę, włócznię, która jest przy jego głowie, oraz dzban na wodę i odejdźmy”.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24:7&lt;/x&gt;; &lt;x&gt;100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2024-05-03T02:04:23Z</dcterms:modified>
</cp:coreProperties>
</file>