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powstał i przeszedł, on i sześciuset* ludzi, którzy byli przy nim, do Akisza,** syna Maoka, króla 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czterystu.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inna postać niż w &lt;x&gt;90 21:10&lt;/x&gt;.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2:39&lt;/x&gt;; &lt;x&gt;90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2024-03-28T11:10:17Z</dcterms:modified>
</cp:coreProperties>
</file>