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Przedniejszemu śpiewakowi Seminit, pieśń Dawidowa.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Ratuj, Panie! boć już niestaje miłosiernego, a wyginęli uprzejmi z synów ludzkich.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 mówi kłamstwo z bliźnim swoim: usty pochlebnemi, dwojakiem sercem mówią.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Niechajże Pan wytraci wszystkie wargi pochlebne, i język mówiący rzeczy wyniosłe.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mówią: Językiem naszym przewiedziemy, wargi nasze za nami są, któż jest panem naszym?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zniszczenia ubogich, i dla wołania nędznych teraz powstanę, mówi Pan; postawię w bezpieczności tego, na którego sidła stawiają.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Słowa Pańskie są słowa czyste, jako srebro wypławione w piecu glinianym, siedm kroć przelewane.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Ty, Panie! zachowaj ich; strzeż ich od rodzaju tego aż na wieki. Ze wszystkich stron niepobożni krążą, gdy wywyższeni bywają najpodlejsi między synami ludzkimi.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12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2024-05-30T02:58:56Z</dcterms:modified>
</cp:coreProperties>
</file>