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93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króluje, oblekł się w dostojność; oblekł się Pan w możność, i przepasał się; utwierdził też okrąg świata, aby się nie poruszył.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Utwierdzona jest stolica twoja przed wszystkiemi czasy; tyś jest od wieczności.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Podniosły rzeki, o Panie! podniosły rzeki szum swój; podniosły rzeki nawałności swoje.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 szum wielkich wód, nad mocne wały morskie mocniejszy jest Pan na wysokości.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Świadectwa twoje są bardzo pewne; świętobliwość, Panie! jest domu twego ozdobą na wieczne dni.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93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2024-05-23T14:12:31Z</dcterms:modified>
</cp:coreProperties>
</file>