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siądziesz, abyś jadł z panem, uważaj pilnie, kto jest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wraziłbyś nóż w gardło swoje, jeźlibyś był chciwy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pragnij łakoci jego ; bo są pokarmem obłudnym.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staraj się, abyś się zbogacił; owszem, zaniechaj opatrzności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miałżebyś obrócić oczy twoje na bogactwo, które prędko niszczeje? bo sobie uczyni skrzydła podobne orlim, i uleci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chleba człowieka zazdrosnego, a nie żądaj łakoci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on ciebie waży w myśli swej, tak ty waż pokarm jego. Mówić: Jedz i pij, ale serce jego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Sztuczkę twoję, którąś zjadł, zwrócisz, a utracisz wdzięczne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głupim nie mów; albowiem wzgardzi roztropnością powieści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przenoś granicy starej, a na rolę sierotek nie wchodź.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obrońca ich możny; onci się podejmuje sprawy ich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Obróć do nauki serce twoje, a uszy twoje do powieści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odejmuj od młodego karności; bo jeźli go ubijesz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bij rózgą, a duszę jego z piekła wyrwiesz.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będzieli mądre serce twoje, będzie się weseliło serce moje, serce moje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rozweselą się nerki moje, gdy będą mówiły wargi twoje, co jest prawego.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zajrzy serce twoje grzesznikom; ale raczej chodż w bojańni Pańskiej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jest zapłata, przeto nadzieja twoja nie będzie wykorzeniona.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a bądź mądry, i nawiedź na drogę 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pijanicami wina, ani między żarłokami mięsa;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pijanica i żarłok zubożeje, a ospały w łatach chodzić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 twego, który cię spłodził, a nie pogardzaj matką twoją, gdy się zstarzeje.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Kupuj prawdę, a nie sprzedawaj jej; kupuj mądrość, umiejętność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raduje ojciec sprawiedliwego, a kto spłodził mądrego, weseli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tedy weseli ojciec twój, i matka twoja; i niech się rozraduje rodzicielka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daj mi serce twoje, a oczy twoje niechaj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nierządnica jest dół głęboki, a cudza żona jest studnia ciasna.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 jako zbojca zasadzki czyni, a zuchwalców między ludźmi rozmnaża.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biada? Komu niestety? Komu zwady? Komu krzyk? Komu rany daremne? Komu zapalenie oczów?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siadają na winie; tym, którzy chodzą, szukając przyprawnego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zapatruj się na wino, gdy się rumieni, i gdy wydaje w kubku łunę swoję, a prosto wyskakuje.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koniec jako wąż ukąsi, a jako żmija uszczknie;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patrzyć będą na cudze żony, a serce twe będzie mówiło przewrotności;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jako ten, który leży w pośród morza, a jako ten, który śpi na wierzchu masztu;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Rzeczesz:Ubito mię, a nie stękałem, potłuczono mię, a nie czułem. Gdy się ocucę, udam się zaś do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2024-05-23T16:31:56Z</dcterms:modified>
</cp:coreProperties>
</file>