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złe, którem widział pod słońcem, a jest ludziom zwyczajne.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któremu człowiekowi Bóg dał bogactwa, i majętność, i sławę, tak że na niczem nie schodzi duszy jego, czegokolwiek żąda, jednak nie daje mu Bóg mocy pożywać tego: ale obcy człowiek pożera je. Toć jest marność i bieda ciężka.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spłodził sto synów, a żyłby wiele lat, i przedłużyłyby się dni lat jego, a jeźliby dusza jego nie była nasycona dobrem, a nie miałby ani pogrzebu: powiadam, że lepszy jest martwy płód, niżeli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próżno przyszedłszy do ciemności odchodzi, a ciemnościami imię jego okryte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słońca nie widział, i nic nie poznaje; a tak odpocznienie lepsze ma, niżeli 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też żył przez dwa tysiące lat, a dobregoby nie użył, azaż do jednego miejsca wszyscy nie idą?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 praca człowiecza jest dla gęby jego, a wszakże dusza jego nie może się nasycić.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co ma więcej mądry nad głupiego? albo co ma więcej ubogi, który sobie umie poczynać między ludźmi?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co oczyma widzieć, niżeli tego żądać; aleć i to marność i utrapienie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Czemkolwiek kto jest, już tak nazwano imię jego; i wiadomo było, że człowiekiem być miał, i że się nie może sądzić z mocniejszym nad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wiele rzeczy jest, które rozmnażają marność, cóż z nich za pożytek ma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wie, co jest dobrego człowiekowi w tym żywocie po wszystkie dni żywota marności jego, które jako cień pomijają? Albo kto oznajmi człowiekowi, co po nim będzie pod słońcem?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2024-05-23T08:58:03Z</dcterms:modified>
</cp:coreProperties>
</file>