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wyjdzie rószczka ze pnia Isajego, a latorostka z korzenia jego wyrośnie.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odpocznie na nim Duch Pański, Duch mądrości i rozumu, Duch rady i mocy, Duch umiejętności i bojaźni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czułym w bojaźni Pańskiej, nie będzie według widzenia oczów swoich sądził, ani według słyszenia uszów swoich karał.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będzie ubogich sądził w sprawiedliwości, a w prawości będzie karał cichych na ziemi. I uderzy ziemię rózgą ust swoich, a duchem warg swoich zabije niezbożnika.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sprawiedliwość będzie pasem biódr jego, a prawda przepasaniem nerek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mieszkał wilk z barankiem, a lampart z koźlęciem będzie leżał; także cielę i szczenię lwie, i karmne bydła pospołu będą, a małe dziecię rządzić ich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Krowa i niedźwiedzica społem paść się będą, a płód ich pospołu leżeć będzie, a lew jako wół plewy jeść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dziecię ssące będzie grało nad dziurą żmijową; a to, które odstawione jest, wpuści rękę swoję do dziury bazyliszkowej.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szkodzić ani zabijać na wszystkiej górze mojej świętej; bo ziemia będzie napełniona znajomością Pańską, tak jako morze wodami napełnione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dnia onego, że się za korzeniem Isajego, który stanie za chorągiew narodom, poganie pytać będą; albowiem odpocznienie jego sławne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Stanie się też dnia onego, iż Pan powtóre rękę swą przyłoży, aby posiadł ostatek ludu swego, który pozostanie od Assyryjczyków i od Egiptu, i od Patros, i od Chus, i od Elam, i od Senaar, i od Emat, i od wysep morskich.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podniesie chorągwie między poganami, a zgromadzi wygnanych z Izraela, a rozproszonych z Judy zbierze ze czterech stron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ustanie nienawiść Efraimowa, a nieprzyjaciele Judowi wykorzenieni będą. Efraim nie będzie nienawidził Judy, a Juda nie będzie trapił Efraima;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polecą na ramię Filistynów na zachód, a pospołu łupić będą narody na wschód słońca; na Edomczyków i Moabczyków ściągną rękę swą, a synowie Amonowi posłuszni im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Zniszczy też Pan odnogę morza Egipskiego, i podniesie rękę swoję przeciwko rzece mocnym wiatrem swym, a rozdzieli ją na siedm potoków, i sprawi to, że ją w obuwiu przechodzić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drogą bitą ostatkowi ludu jego, który pozostanie od Assyryjczyków, jako była Izraelowi dnia onego, kiedy wychodził z ziemi Egipskiej.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2024-05-30T02:06:16Z</dcterms:modified>
</cp:coreProperties>
</file>