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nawrócił się Anioł, który mówił zemną, i obudził mię, jako gdy kto budzony bywa ze snu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Cóż widzisz? I rzekłem: Widzę, a oto świecznik wszystek złoty, a czasza na wierzchu jego, i siedm lamp jego na nim, siedm też nalewek do onych siedmiu lamp, które są na wierzchu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też oliwy przytem, jedna po prawej stronie czaszy, a druga po lewej stronie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rzekłem do Anioła, który mówił zemną, mówiąc: Cóż to jest,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Anioł, który mówił zemną, i rzekł mi: Izaż nie wiesz, co to jest? I rzekłem: Nie wiem,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rzekł do mnie, mówiąc: Toć jest słowo Pańskie do Zorobabela mówiące: Nie wojskiem ani siłą stanie się to, ale duchem moim,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Cóżeś ty jest ,o góro wielka! przeciwko Zorobabelowi? Równina; bo on wywiedzie kamień główny z głośnym okrzykiem: Łaska, łaska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Zorobabelowe założyły dom ten, i ręce jego dokonają go; a dowiesz się, że Pan zastępów posłał mię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któżby wzgardził dniem małych początków? ponieważ się weselą, patrząc na ten kamień, to jest, na prawidło w ręce Zorobabelowej, na te siedm oczów Pańskich przechodzących wszystkę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rzekłem mu: Cóż są te dwie oliwy po prawej stronie tego świecznika, i po lewej stronie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odpowiadając rzekłem mu: Cóż są te dwie oliwki, które są między dwoma rurkami złotemi, które z siebie złoto wylewają?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mnie, mówiąc: Izali nie wiesz, co to jest? Rzekłem: Nie wiem,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Teć są one dwie oliwy, które są u Panującego na wszystkiej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2024-05-23T03:53:05Z</dcterms:modified>
</cp:coreProperties>
</file>