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śpiewakowi, na Halmutlabben 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wysławiał Pana ze wszystkiego serca mego; opowiadać będę wszysteki cuda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Rozweselę się, i rozraduję się w tobie; będę śpiewał imieniowi twemu, o Najwyższy!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się obrócili nieprzyjaciele moi na wstecz: upadli i poginęli od obliczności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odprawił sąd mój, i sprawę moję; zasiadłeś na stolicy, Sędzia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Rozgromiłeś pogan, zatraciłeś złośnika, imię ich wygładziłeś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nieprzyjacielu! azaż wykonane są spustoszenia twoie na wieczność? Poburzyłżeś miasta? i owszem ich samych pamiątka zginęła z 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na wieki trwa; zgotował stolicę swoję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sądził okrąg ziemi w sprawiedliwości, i osądzi narody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Pan ucieczką ubogiemu, ucieczką czasu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ufać w tobie, którzy znają imię twoje; albowiem nie opuszczasz tych, Panie! którzy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Panu, który mieszka na Syonie; opowiadajcie między narodami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 szuka krwi, i mają w pamięci, a nie zapomina wołania utrapionych.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nademną, Panie! obacz utrapienie moje od tych, którzy mię mają w nienawiści, ty, co mię wyrywasz z bram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opowiadał wszystkie chwały twoje w bramach córki Syońskiej, weseląc się w zbawieniu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 są poganie w dole, który uczynili; w sieci, którą skrycie zastawili, uwięzła noga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się Pan, gdy uczynił sąd; w sprawie rąk swoich się złośnik usidlił. Rzecz godna rozmyślania!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Niepobożni się obrócą do piekła, wszystkie narody, które zapominają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na wieki zapamiętany ubogi; oczekiwanie nędznych nie zginie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Powstańże, Panie! niech się nie zmacnia śmiertelny człowiek; a niech narody osądzone będą przed tobą. Panie! puść na nie strach, aby poznały narody, iż są ludźmi śmiertelnymi.Sela.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2024-05-01T05:06:48Z</dcterms:modified>
</cp:coreProperties>
</file>