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wierzy, iż Jezus jest Chrystusem, z Boga się narodził; a wszelki, co miłuje tego, który urodził, miłuje i tego, który z niego jest narodzony.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znamy, iż miłujemy dziatki Boże, gdy Boga miłujemy i przykazania jego 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 jest miłość Boża, abyśmy przykazania jego chowali; a przykazania jego nie są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się narodziło z Boga, zwycięża świat; a to jest zwycięstwo, które zwyciężyło świat, wiara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 zwycięża świat, tylko kto wierzy, iż Jezus jest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jest, który przyszedł przez wodę i krew, Jezus Chrystus, nie w wodzie tylko, ale w wodzie i we krwi; a Duch jest, który świadczy, iż Duch jest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trzej są, którzy świadczą na niebie: Ojciec, Słowo i Duch Święty, a ci trzej jedno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są, którzy świadczą na ziemi: Duch i woda, i krew, a ci trzej ku jednemu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świadectwo ludzkie przyjmujemy, świadectwo Boże większe jest; albowiem to jest świadectwo Boże, które świadczył o Synu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Bożego, ma świadectwo sam w sobie. Kto nie wierzy Bogu, kłamcą go uczynił, iż nie uwierzył temu świadectwu, które Bóg świadczył o Synu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świadectwo, iż nam Bóg dał żywot wieczny; a ten żywot jest w Synu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Syna, ma żywot; kto nie ma Syna Bożego, nie ma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napisałem wam, którzy wierzycie w imię Syna Bożego, żebyście wiedzieli, iż macie żywot wieczny, i abyście wierzyli w imię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ufanie, które mamy do niego, iż jeźlibyśmy o co prosili według woli jego, słyszy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wiemy, iż nas słyszy, o cokolwiek byśmy prosili, tedy wiemy, iż mamy te rzeczy, o któreśmy 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widział brata swego grzeszącego grzechem nie na śmierć, niechże się modli za nim, a da mu Bóg żywot, to jest grzeszącym nie na śmierć. Jestci grzech na śmierć; nie za tym, mówię, aby się kto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niesprawiedliwość jest grzech; ale jest grzech nie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iż wszelki, który się z Boga narodził, nie grzeszy; ale który się narodził z Boga, zachowuje samego siebie, a on złośnik nie dotyka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iż z Boga jesteśmy; ale świat wszystek w złem położony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Syn Boży przyszedł i dał nam zmysł, abyśmy poznali onego prawdziwego Boga, i jesteśmy w onym prawdziwym, to jest w Synu jego, Jezusie Chrystusie; tenci jest prawdziwy Bóg i 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Dziateczki! strzeżcie się bałwanów.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2024-04-28T13:18:22Z</dcterms:modified>
</cp:coreProperties>
</file>