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Salomon budować dom PANSKI w Jeruzalem na górze Moria, która była ukazana Dawidowi, ojcu jego, na miejscu, które zgotował Dawid na bojowisku Ornan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począł budować miesiąca wtórego roku czwartego królestwa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fundamenty, które założył Salomon, aby zbudował dom Boży: wzdłuż na sześćdziesiąt łokiet miary pierwszej, wszerz dwadzieścia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sień na przodku, która się rozciągała wzdłuż według miary szerokości domu, na dwadzieścia łokiet, a wysokość była sto dwadzieścia łokiet; i ozłocił ji wewnątrz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też więtszy okrył tablicami drzewianemi jodłowemi i blachy złota szczerego przybił po wszytkim, a na nim wyrył palmy i jakoby łańcuszki jeden z drugim poplecione.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też tło kościelne kosztownym marmurem, ozdobą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było naprzedniejsze, z którego blachami pobił dom i tramy jego, i podwoje, i ściany, i drzwi. I wyrył Cherubimy na ścianach.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dom świętego świętych: wzdłuż według szerokości domu na dwadzieścia łokiet i szerz także na dwadzieścia łokiet i okrył ji blachami złotemi, około sześci set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gwoździe złote poczynił, tak że. każdy gwóźdź ważył po pięćdziesiąt syklów; sale też złotem powlekł.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w domu świętego świętych dwa Cherubim robotą sznicarską i okrył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Skrzydła Cherubim na dwadzieścia łokiet się rozciągały, tak iż jedno skrzydło miało pięć łokiet i dosięgało ściany domu, i drugie, mając pięć łokiet, dosięgało skrzydła Cherub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skrzydło Cherub drugiego pięć łokiet miało i dosięgało ściany, a skrzydło jego drugie na piąci łokci dosięgało skrzydła Cherub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skrzydła obu Cherubim rozszerzone były, i rozciągały się na dwadzieścia łokiet, a sami stali prosto na nogach i twarzy ich ku zewnętrznemu domowi były obrócone.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zasłonę z hiacyntu, z szarłatu, karmazynu i bisioru i wyhaftował na niej Cherubim.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drzwiami też kościelnemi dwa słupy, które trzydzieści i pięć łokiet miały wzwyż, a kapitella ich na piąci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i jakoby łańcuszki w wyrocznicy i włożył je na kapitella słupów; malogranatów też sto, które wprawił między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słupy postawił w sieni kościoła: jeden po prawej, a drugi po lewej stronie. Ten, który był po prawej stronie, nazwał Jachin, a który po lewej, Booz.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2024-05-06T14:05:27Z</dcterms:modified>
</cp:coreProperties>
</file>