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nie chodził w radzie niezbożnych i na drodze grzesznych nie stał, i na stolicy zaraźliwości nie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zakonie PANSKIM wola jego, a w zakonie jego będzie rozmyślał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drzewo, które wsadzone jest nad ściekaniem wód, które swój owoc da czasu swego, a liście jego nie opadnie: i wszytko, cokolwiek czynić będzie, poszczęści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niezbożni, nie tak, ale jako proch, który rozmiata wiatr z wierzchu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powstaną niezbożnicy na sądzie ani grzesznicy w zebraniu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zna JAHWE drogę sprawiedliwych, a droga niepobożnych zginie.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2024-04-20T02:36:22Z</dcterms:modified>
</cp:coreProperties>
</file>