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drugi znak na niebie, wielki i dziwny: siedm anjołów mających siedm plag ostatecznych, iż w nich wykonany jest gniew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jakoby morze śklane, zmieszane z ogniem, a te, co zwyciężyli bestyją i obraz jej, i liczbę imienia jej, stojące nad morzem śklanym, mające cytry Boże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śpiewające pieśń Mojżesza, sługi Bożego, i pieśń Barankowę, mówiąc: Wielkie i dziwne są sprawy twoje, Panie Boże wszechmogący, sprawiedliwe i prawdziwe są drogi twoje, Królu wieków!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się ciebie bać nie będzie, Panie, a nie uwielbi imienia twego? Gdyżeś sam dobry jest, gdyż wszytkie narody przydą i przed oczyma twymi się kłaniać będą, że się okazały sądy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potymem widział, a oto otworzon jest kościół przybytku świadectwa w niebie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siedm anjołów, mających siedm plag, z kościoła, obleczonych płótnem czystym i świetnym, i przepasanych około piersi złotymi pasy.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jedno ze czworga źwierząt dało siedmiu anjołom siedm czasz złotych pełnych gniewu Boga żywiącego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 się kościół dymu od majestatu Bożego i od mocy jego, a nie mógł nikt wniść do kościoła, aż się skończyły siedm plag siedmi anjołów.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2024-04-29T10:49:11Z</dcterms:modified>
</cp:coreProperties>
</file>