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Alleluja. Alef Z całego serca chcę chwalić Pana Bet w radzie sprawiedliwych i na zgromadzeniu.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Gimel Wielkie są dzieła Pańskie, Dalet mogą ich doświadczyć wszyscy, którzy je miłują.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 Majestat i wspaniałość - to Jego działanie, Waw a sprawiedliwość Jego trwać będzie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Zain Zapewnił pamięć swym cudom; Chet Pan jest miłosierny i łaskawy.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Tet Dał pokarm tym, którzy się Go boją; Jod pamiętać będzie wiecznie o swoim przymierzu.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Kaf Ludowi swemu okazał potęgę dzieł swoich, Lamed oddając im posiadłości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Mem Dzieła rąk Jego to wierność i sprawiedliwość. Nun Wszystkie przykazania Jego są trwałe,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Samek ustalone na wieki, na zawsze, Ain nadane ze słusznością i 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 Zesłał odkupienie swojemu ludowi, Sade ustanowił na wieki swoje przymierze; Kof a imię Jego jest święte i lęk wzbudza.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Resz Bojaźń Pańska początkiem mądrości; Szin wspaniała zapłata dla tych, co według niej postępują, Taw a chwała Jego trwać będzie zawsze.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2024-05-24T17:55:01Z</dcterms:modified>
</cp:coreProperties>
</file>