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[panowania] króla perskiego, Cyrusa, Danielowi, któremu nadano imię Belteszassar, zostało objawione słowo, słowo niezawodne: wielka wojna. On przeniknął słowo i zrozumiał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tamtych czasach spędziłem ja, Daniel, całe trzy tygodnie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wybornych potraw, nie brałem do ust ani mięsa, ani wina, nie namaszczałem się też aż do końca trzeciego tygodnia.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pierwszego miesiąca, gdy znajdowałem się nad brzegiem Wielkiej Rzeki, to jest nad Tygrysem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oczy i patrzyłem: Oto [stał tam] pewien człowiek ubrany w lniane szaty, a jego biodra były przepasane czystym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zaś jego było podobne do złocistego topazu, jego oblicze do blasku błyskawicy, oczy jego były jak pochodnie ogniste, jego ramiona i nogi jak błysk polerowanej miedzi, a jego głos jak głos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oglądałem tylko sam widzenie, a ludzie, którzy byli ze mną, nie oglądali widzenia, ogarnęło ich jednak wielkie przerażenie, tak, że uciekli, 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 sam pozostałem, by oglądać to wielkie widzenie, lecz nie miałem siły, zmieniłem się na twarzy, opadłem z 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dźwięk jego słów, i na dźwięk jego słów upadłem oszołomiony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dotknęła mnie ręka i wprawiła w drżenie moje kolana i dłonie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umiłowany! Uważaj na słowa, które mówię, i wstań, ponieważ teraz wysłano mnie do ciebie. Gdy on mówił do mnie te słowa, drżąc, powstałem.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Powiedział, więc do mnie: ”Nie bój się, Danielu! Od pierwszego, bowiem dnia, kiedy starałeś się usilnie zrozumieć i upokorzyć przed Bogiem, słowa twoje zostały wysłuchane; ja zaś przybyłem z powodu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Persów sprzeciwiał mi się przez dwadzieścia jeden dni. Wtedy przybył mi z pomocą Michał, jeden z pierwszych książąt. Pozostawiłem go tam przy królach 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Przyszedłem, by zapewnić ci zrozumienie tego, co spotka twój naród przy końcu dni; bo to widzenie odnosi się do tych dni.”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 do mnie te słowa, padłem twarzą ku ziemi i oniemiałem.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jakby postać ludzka dotknęła moich warg. Otworzyłem, więc usta i mówiłem do tego, który stał przede mną: Panie mój, od tego widzenia chwyciły mnie boleści i opadłem z 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Jakże, więc może sługa mojego pana mówić tu z panem moim, skoro nie mam teraz siły i brak mi tchu?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dotknął mnie ten, który podobny był do człowieka, umacniając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Nie lękaj się, mężu umiłowany! Pokój z tobą! Bądź pełen mocy! Gdy on jeszcze rozmawiał ze mną, nabrałem sił i powiedziałem: Niech mój pan mówi, bo mnie wzmocniłeś.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Czy wiesz, dlaczego przyszedłem do ciebie? [21a] Jednak oznajmię tobie to, co zostało napisane w Księdze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[20b] Teraz muszę znów walczyć z księciem Persów, a gdy skończę, wówczas nadejdzie książę Jawanu. [21b] Nikt zaś nie może mi skutecznie pomóc przeciw nim z wyjątkiem waszego księcia, Michała,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2024-05-28T10:23:08Z</dcterms:modified>
</cp:coreProperties>
</file>