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”Chodźcie, powróćmy do Pana! On nas zranił i On też uleczy, On to na pobił, On ranę przewiąże.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dwu dniach przywróci nam życie, a dnia trzeciego nas dźwignie i żyć będziemy w Jego obecności.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Poznajmy, dążmy do poznania Pana; Jego przyjście jest pewne jak poranek, jak wczesny deszcz przychodzi On do nas, i jak deszcz późny, co nasyca ziemię.”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ci mogę uczynić, Efraimie, co pocznę z tobą, Judo? Miłość wasza podobna do chmur o świtaniu albo do rosy, która prędko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ciosałem cię przez proroków, słowami ust mych pouczałem, a Prawo moje zabłysło jak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Miłości pragnę, nie krwawej ofiary, poznania Boga bardziej niż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już w Adam złamali przymierze i tam Mi się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Gileads to miasto przestępców, pełne jest krwawych śladów.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Zgraja kapłanów jak zbójcy, co czyhają na drodze do Sychem, albowiem popełniają obrzydliwość.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Betel rzeczy straszliwe, bo tam Efraim uprawia nierząd, Izrael tam się 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ciebie, Judo, również rozpocznie się żniwo, gdy los narodu odmienię.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2024-05-30T08:49:42Z</dcterms:modified>
</cp:coreProperties>
</file>