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Alef Z całego serca chcę chwalić Pana Bet w radzie sprawiedliwych i na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Wielkie są dzieła Pańskie, Dalet mogą ich doświadczyć wszyscy, którzy je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Majestat i wspaniałość - to Jego działanie, Waw a sprawiedliwość Jego trwać będzie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Zapewnił pamięć swym cudom; Chet Pan jest miłosierny i łaskawy.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Dał pokarm tym, którzy się Go boją; Jod pamiętać będzie wiecznie o swoim przymierzu.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Ludowi swemu okazał potęgę dzieł swoich, Lamed oddając im posiadłości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Dzieła rąk Jego to wierność i sprawiedliwość. Nun Wszystkie przykazania Jego są trwałe,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ustalone na wieki, na zawsze, Ain nadane ze słusznością i 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Zesłał odkupienie swojemu ludowi, Sade ustanowił na wieki swoje przymierze; Kof a imię Jego jest święte i lęk wzbudza.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Bojaźń Pańska początkiem mądrości; Szin wspaniała zapłata dla tych, co według niej postępują, Taw a chwała Jego trwać będzie zawsze.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2024-04-28T16:46:09Z</dcterms:modified>
</cp:coreProperties>
</file>