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chóru, Jedutunowi.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Będę pilnował dróg moich, abym nie zgrzeszył językiem; nałożę na usta wędzidło, dopóki naprzeciw mnie jest występny.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Oniemiałem, zamilkłem pozbawiony szczęścia, lecz moja boleść wzmogła się na nowo.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 mym wnętrzu rozgorzało; gdy rozważałem, zapłonął w nim ogień; język mój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mój kres pozwól mi poznać i jaka jest miara dni moich, bym wiedział, jak jestem znikomy.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wymierzyłeś moje dni tylko na kilka piędzi, i życie moje jak nicość przed Tobą. Doprawdy, życie wszystkich ludzi jest marnością.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jak cień przemija, na próżno tyle się niepokoi, gromadzi, lecz nie wie, kto to zabierze.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czego mam oczekiwać, o Panie? W Tobie jest moja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od wszelkich moich nieprawości, nie wystawiaj mnie na pośmiewisko głupca!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Zamilkłem, ust mych nie otwieram, Ty bowiem działasz.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Twe ciosy; ginę pod ciosami Twej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winę chłoszczesz człowieka karaniem, jak mól obracasz wniwecz to, czego pożąda. Doprawdy, każdy człowiek jest marnością.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o Panie, moją modlitwę i wysłuchaj mego wołania; na moje łzy nie bądź nieczuły, bo przybyszem jestem u Ciebie, przechodniem - jak wszyscy moi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swój wzrok ode mnie, niech doznam ulgi, zanim odejdę i mnie nie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2024-04-27T07:25:39Z</dcterms:modified>
</cp:coreProperties>
</file>