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Wielokrotnie i na różne sposoby przemawiał niegdyś Bóg do ojców [naszych] przez proroków,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ostatecznych dniach przemówił do nas przez Syna. Jego to ustanowił dziedzicem wszystkich rzeczy, przez Niego też stworzył wszechświat.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[Syn], który jest odblaskiem Jego chwały i odbiciem Jego istoty, podtrzymuje wszystko słowem swej potęgi, a dokonawszy oczyszczenia z grzechów, zasiadł po prawicy Majestatu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 tyle stał się większy od aniołów, o ile odziedziczył dostojniejsze od nich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[Bóg] kiedykolwiek: Ty jesteś moim Synem, Ja Cię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ponownie wprowadzi Pierworodnego na świat, powie: Niech Mu oddają pokłon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aniołów zaś mówi: Aniołów swych czyni wichrami, sługi swe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Syna zaś: Tron Twój, Boże, na wieki wieków, berło sprawiedliwości berłem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Boże, Bóg Twój olejkiem radości bardziej niż równych Ci losem.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Oraz: Ty, Panie, na początku osadziłeś ziemię, dziełem też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zostaniesz, i wszystko jak szata się zestarzeje,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jak odzienie, i odmienią się.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 aniołów kiedykolwiek powiedział: Siądź po mojej prawicy, aż twych wrogów położę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są oni wszyscy duchami służebnymi, posyłanymi na pomoc tym, którzy mają odziedziczyć zbawienie?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2024-04-19T23:51:19Z</dcterms:modified>
</cp:coreProperties>
</file>