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Popatrzcie, jaką miłością obdarzył nas Ojciec: zostaliśmy nazwani dziećmi Bożymi, i rzeczywiście nimi jesteśmy. Świat zaś dlatego nas nie zna, że nie poznał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obecnie jesteśmy dziećmi Bożymi, ale jeszcze się nie ujawniło, czym będziemy. Wiemy, że gdy się objawi, będziemy do Niego podobni, bo ujrzymy Go takim, jakim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zaś, kto pokłada w Nim tę nadzieję, uświęca się, podobnie jak On jest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grzeszy, dopuszcza się bezprawia, ponieważ grzech jest 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że On się objawił po to, aby zgładzić grzechy, w Nim zaś nie ma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trwa w Nim, nie grzeszy, żaden zaś z tych, którzy grzeszą, nie widział Go ani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 dajcie się zwodzić nikomu; ten, kto postępuje sprawiedliwie, jest sprawiedliwy, tak jak On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grzeszy, jest dzieckiem diabła, ponieważ diabeł trwa w grzechu od początku. Syn Boży objawił się po to, aby zniszczyć dzieła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narodził się z Boga, nie grzeszy, gdyż trwa w nim nasienie Boże; taki nie może grzeszyć, bo się narodził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temu można rozpoznać dzieci Boga i dzieci diabła: kto postępuje niesprawiedliwie, nie jest z Boga, jak i ten, kto nie miłuje swego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bowiem jest nowina, którą usłyszeliście od początku, że mamy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tak, jak Kain, który pochodził od Złego i zabił swego brata. A czemu go zabił? Ponieważ czyny jego były złe, brata zaś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bracia, jeśli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przeszliśmy ze śmierci do życia, bo miłujemy braci, kto zaś nie miłuje, trwa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nienawidzi swego brata, jest zabójcą, a wiecie, że żaden zabójca nie nosi w sobie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poznaliśmy miłość, że On oddał za nas życie swoje. My także winniśmy oddać życie za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ktoś posiadał na świecie majątek i widział, że brat jego cierpi niedostatek, a zamknął przed nim swe serce, jak może trwać w nim miłość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 miłujmy słowem i językiem, ale czynem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poznamy, że jesteśmy z prawdy, i uspokoimy przed Nim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serce oskarża nas, to przecież Bóg jest większy niż nasze serca i zna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serce nas nie oskarża, to mamy ufność w 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co prosić będziemy, otrzymamy od Niego, ponieważ zachowujemy Jego przykazania i czynimy to, co się Jemu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Przykazanie zaś Jego jest takie, abyśmy wierzyli w imię Jego Syna, Jezusa Chrystusa, i miłowali się wzajemnie tak, jak nam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wypełnia Jego przykazania, trwa w Bogu, a Bóg w nim; a to, że trwa On w nas, poznajemy po Duchu, którego nam dał.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2024-04-28T10:56:45Z</dcterms:modified>
</cp:coreProperties>
</file>