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Łagodna odpowiedź uśmierza gniew, lecz przykre słowo wywołuje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mędrców rozsiewa wiedzę, lecz usta głupców tryskają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Pana są na każdym miejscu i śledzą złych i dobrych.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Łagodny język jest drzewem życia, lecz jego przewrotność powoduje zmartwienie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gardzi karceniem swojego ojca, lecz kto zważa na napomnienia, postępuje roztropnie.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sprawiedliwego jest wielki dostatek, lecz dochody bezbożnego marnieją.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mędrców rozsiewają wiedzę, lecz serce głupców jest przewrotne.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bezbożnych jest ohydą dla Pana, lecz modlitwa prawych podoba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Pana jest droga bezbożnego, lecz naśladowcę sprawiedliwości On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Surowa kara spada na tego, kto zbacza z drogi: kto nienawidzi napomnienia, musi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 i Otchłań są otwarte przed Panem, tym bardziej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nie lubi tego, kto go napomina, nie chce iść do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Radosne serce rozwesela oblicze; lecz gdy serce jest zmartwione, duch jest przygnębiony.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wiedzy, lecz usta głupców karmią się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uciśnionego są złe; lecz człowiek wesołego usposobienia ma ustawiczną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mało z bojaźnią Pana, niż wielkie skarby z niepokojem.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potrawa z jarzyn, a przy tym miłość, niż karmny wół wraz z nienawiścią.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porywczy wywołuje zwadę, lecz cierpliwy zażegnuje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leniwego jest jak płot kolczasty, lecz ścieżka prawych jest wyrównana.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sprawia ojcu radość, lecz człowiek głupi lekceważy swoją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sprawia radość nierozsądnemu, lecz mąż roztropny chodzi ścieżką prostą.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narady, nie udają się zamysły; lecz gdzie jest wielu doradców, tam jest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Raduje to człowieka, gdy umie dać odpowiedź; jakże dobre jest słowo we właściwym czasie!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 idzie drogą życia wzwyż, aby uniknąć krainy umarłych w dole.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burzy dom butnych, lecz ustala granicę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Zamysły złych są ohydą dla Pana, lecz miłe mu są słowa czystych.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 swój dom ten, kto jest przekupny; lecz kto nienawidzi łapówek,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rozważa, co odpowiedzieć, lecz z ust bezbożnych tryska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daleki od bezbożnych, lecz wysłuchuje modlitwy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Pogodne spojrzenie rozwesela serce, a dobra nowina krzepi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zbawiennego napomnienia, chętnie przebywa w gronie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zważa na karność, gardzi własnym życiem, lecz kto słucha napomnienia, nabywa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szkołą mądrości, a pokora poprzedza chwałę.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2024-05-24T04:54:32Z</dcterms:modified>
</cp:coreProperties>
</file>