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Godne zachowanie przy modlitwie, ślubowaniu i ofierze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prędki w mówieniu i niech twoje serce nie wypowiada śpiesznie słowa przed Bogiem, bo Bóg jest w niebie, a ty na ziemi. Dlatego niech twoich słów będzie niewiele.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jak z wielu zajęć przychodzą sny, tak z mnóstwa snów głupia mowa.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złożysz Bogu ślub, nie zwlekaj z wypełnieniem go, bo mu się głupcy nie podobają. Co ślubowałeś, to wypełnij!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nie składać ślubów, niż nie wypełnić tego, co się ślubowało.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pozwól, aby twoje usta przywiodły do grzechu twoje ciało, i nie mów przed posłańcem Bożym, że to było przeoczenie. Dlaczego Bóg ma się gniewać z powodu twojej mowy i unicestwiać dzieło twoich rąk?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wiele snów, tam jest wiele słów i wiele marności. Lecz ty bój się Boga!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widzisz, że w kraju ubogi jest gnębiony i że prawo i sprawiedliwość są gwałcone, nie dziw się temu, bo nad wysokim czuwa wyższy, a jeszcze wyższy nad tamtymi.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każdym razie korzyścią dla kraju jest to, że nad uprawną ziemią czuwa król.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Bogactwo nie przynosi pożytku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pieniądze, pieniędzmi się nie nasyci, a kto miłuje bogactwo, zysków mieć nie będzie. To również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majątek rośnie, rośnie liczba tych, którzy z niego korzystają, i jego właściciel ma z niego tylko taki pożytek, że jego oczy go oglądają.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Robotnik ma słodki sen, niezależnie od tego, czy zjadł mało czy dużo, lecz bogaczowi obfitość nie daje spać spokojnie.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bolesny wypadek pod słońcem: Bogactwo zachowane dla jego właściciela na jego nieszczęście;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to bogactwo przez zły traf przepada, wtedy synowi, którego spłodził, nic nie pozostaje.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wyszedł z łona swojej matki, tak znowu wraca nagi, jak przyszedł, i pomimo swojego trudu nic z sobą nie zabiera.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jest właśnie ten bolesny wypadek: Jak przyszedł, tak musi odejść. Jaką tedy ma korzyść z tego, że na próżno się trudził?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przez całe życie miał mrok i smutek, wiele zmartwienia i choroby, i niezadowolenie.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co uznałem za dobre i co za piękne: Móc jeść i pić, i być dobrej myśli przy wszelkim trudzie, jaki się znosi pod słońcem podczas krótkiego swojego życia, które mu dał Bóg; bo to jest jego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gdy Bóg daje człowiekowi bogactwo i skarby i pozwala mu korzystać z tego, i mieć w tym swój dział, i radować się w swoim trudzie - jest to dar Boży,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taki nie myśli wiele o swoim krótkim życiu, gdyż Bóg udziela mu radości serca.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2024-05-23T12:40:03Z</dcterms:modified>
</cp:coreProperties>
</file>