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uchwyci się siedem kobiet jednego mężczyzny, mówiąc: Swój własny chleb będziemy jadły i swoim własnym odzieniem będziemy się przyodziewały, niech tylko twoim imieniem się nazywamy, zdejmij z nas naszą hańbę!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Pełna chwały przyszłość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latorośl Pana stanie się ozdobą i chwałą, a owoc ziemi chlubą i krasą ocalonych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tak, że kto pozostanie na Syjonie i ostoi się w Jeruzalemie, będzie nazwany świętym; każdy, kto jest zapisany wśród żywych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zmyje brud córek syjońskich i usunie plamy krwi z Jeruzalemu tchnieniem sądu i tchnieniem zniszczenia,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stworzy Pan nad całym obszarem góry Syjon i nad jej zgromadzeniami obłok w dzień, a dym i blask płomieni ognia w nocy, gdyż nad wszystkim rozciągać się będzie chwała niby osłona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namiot, aby w dzień dać cień przed skwarem oraz ostoję i schronienie przed burzą i deszczem.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2024-05-28T14:14:15Z</dcterms:modified>
</cp:coreProperties>
</file>