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Sofar opisuje nieuchronną zagładę grzesznika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Sofar z Naama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myśli skłaniają mnie do odpowiedzi, gdyż jestem wzburzony,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słyszę naganę, która mnie boleśnie dotyka; wtedy zaś duch zgodnie z moim rozumieniem podsuwa mi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znasz tej prawdy odwiecznej, od czasu gdy człowiek pojawił się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wesele bezbożnych trwa krótko, a radość bezecnych jest chwilowa?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jego pycha sięgała aż do nieba, a jego głowa dotykała obłoków,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zginie na zawsze jak jego własny gnój; ci, co go widywali, mówią: Gdzie się podział?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Ulatuje jak sen, nie znajdzie się go; znikł jak widziadło nocne.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które go oglądało, już go nie ujrzy i już go nie zobaczy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dzieci muszą powetować szkody ubogich, a jego ręce muszą oddać, co wydarł,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jego członki są pełne młodzieńczej siły, jednak musi ona spocząć wraz z nim w 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zło jest słodkie w jego ustach i chociaż chowa je pod językiem,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Zachowuje je i nie pozbywa się go, i stara się zachować je na podniebieniu,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jego pokarm przemienia się w jego trzewiach i staje się jadem żmii w jego wnętrzu.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Pochłonął bogactwa, lecz musi je wypluć; Bóg wypiera je z jego 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Wessał jad żmii, uśmierca go język gada,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mu patrzeć z rozkoszą na potoki ani na strumienie miodu i śmietany.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Musi oddać, co zdobył, nie może tego połknąć; choćby nabył wiele dóbr, nie nacieszy się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gnębił, pozostawił bez opieki ubogich, rabował dom, którego nie zbudował;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jego żądza była nienasycona, dlatego nie uratują go jego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uszło przed jego żarłocznością, dlatego jego mienie nie ostoi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nadmiaru dostatku ma utrapienie, spada na niego cała moc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napełniał swój brzuch, Bóg ześle na niego zapalczywość swego gniewu i spuści na niego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uciekał przed bronią żelazną, łuk spiżowy przeszyje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Strzała wychodzi z jego grzbietu i iskrzący grot z jego żółci; ogarniają go strachy.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Zupełna ciemność ogarnia jego skarby, pożera go ogień, przez nikogo nie rozniecony i pochłania wszystko, co ocalało w jego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 odsłonią jego winę, a ziemia powstanie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dobytek jego domu zostanie uprowadzony, rozpłynie się w dniu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los bezbożnego zgotowany przez Boga i dziedzictwo przeznaczone mu przez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2024-05-01T08:17:37Z</dcterms:modified>
</cp:coreProperties>
</file>