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Warownym grodem jest nasz Bóg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Pieśń synów Koracha na nutę: "Dziewice..."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ucieczką i siłą naszą, Pomocą w utrapieniach najpewniejszą.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się nie boimy, choćby ziemia zadrżała I góry zachwiały się w głębi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szumiały, choćby pieniły się wody, Choćby drżały góry z powodu gniewu jego.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rzeka, której nurty rozweselają miasto Boże, Przybytek święty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w nim, nie zachwieje się: Bóg wspomoże go przed świtem.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Wzburzyły się narody, zachwiały się królestwa, Odezwał się głosem swoim i rozpłynęła się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jest z nami, Warownym grodem jest nam Bóg Jakuba.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 i zobaczcie dzieła Pana, Który czyni dziwne rzeczy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Kładzie kres wojnom aż po krańce ziemi, Łamie łuki i kruszy włócznie, Wozy ogniem 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Przestańcie i poznajcie, żem Ja Bóg, Wywyższony między narodami, Wywyższony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jest z nami, Warownym grodem jest nam Bóg Jakuba. Sela.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2024-04-28T17:24:44Z</dcterms:modified>
</cp:coreProperties>
</file>