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Jeruzalem przyrównane do nieużytecznej winorośli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Czym góruje drewno winogradu nad wielkim drzewem, które jest wśród drzew leśnych?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bierze się z niego drewno, aby z niego zrobić jakieś narzędzie? Czy robią z niego kołek, aby na nim zawiesić jakieś naczynia?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je da na pastwę ognia i ogień strawi obydwa jego końce, a jego środek też już jest przypalony, czy nadaje się jeszcze do 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gdy było jeszcze nietknięte, to już nic nie było można z niego zrobić. Gdy zaś ogień je już strawił i jest nadpalone, to czy da się z niego zrobić jakieś narzędzie?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Jak wśród drzew leśnych drzewo winogradu wydałem na pastwę ognia, Tak też wydałem mieszkańców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zwrócę swoje oblicze przeciwko nim: Wyszli z ognia, lecz ogień ich strawi, i poznacie, że Ja jestem Pan, gdy zwrócę swoje oblicze przeciwko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kraj przemienię w pustkowie, ponieważ dopuścili się niewierności -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2024-04-29T13:17:57Z</dcterms:modified>
</cp:coreProperties>
</file>