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Zbawienie pochodzi z łaski Bożej przez wiarę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umarliście przez upadki i grzechy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chodziliście według modły tego świata, naśladując władcę, który rządzi w powietrzu, ducha, który teraz działa w synach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i my wszyscy żyliśmy niegdyś w pożądliwościach ciała naszego, ulegając woli ciała i zmysłów, i byliśmy z natury dziećmi gniewu, jak i inni;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który jest bogaty w miłosierdzie, dla wielkiej miłości swojej, którą nas umiłował,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nas, którzy umarliśmy przez upadki, ożywił wraz z Chrystusem - łaską zbawieni jesteście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wraz z nim wzbudził, i wraz z nim posadził w okręgach niebieskich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w przyszłych wiekach nadzwyczajne bogactwo łaski swojej w dobroci wobec nas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łaską zbawieni jesteście przez wiarę, i to nie z was: Boży to dar;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dziełem jesteśmy, stworzeni w Chrystusie Jezusie do dobrych uczynków, do których przeznaczył nas Bóg, abyśmy w nich chodzili.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Zjednoczenie pogan i Żydów w Kościele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pamiętajcie o tym, że wy, niegdyś poganie w ciele, nazywani nieobrzezanymi przez tych, których nazywają obrzezanymi na skutek obrzezki, dokonanej ręką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w tym czasie bez Chrystusa, dalecy od społeczności izraelskiej i obcy przymierzom, zawierającym obietnicę, nie mający nadziei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wy, którzy niegdyś byliście dalecy, staliście się w Chrystusie Jezusie bliscy przez krew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jest pokojem naszym, On sprawił, że z dwojga jedność powstała, i zburzył w ciele swoim stojącą pośrodku przegrodę z muru nieprzyjaźni,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zniósł zakon przykazań i przepisów, aby czyniąc pokój, stworzyć w sobie samym z dwóch jednego nowego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pojednać obydwóch z Bogiem w jednym ciele przez krzyż, zniweczywszy na nim nieprzyjaźń;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przyszedłszy, zwiastował pokój wam, którzyście daleko, i pokój tym, którzy są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niego mamy dostęp do Ojca, jedni i drudzy w jednym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już nie jesteście obcymi i przychodniami, lecz współobywatelami świętych i domownikami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którego kamieniem węgielnym jest sam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cała budowa mocno spojona rośnie w przybytek święty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i wy się wespół budujecie na mieszkanie Boże w Duchu.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2024-04-26T17:11:42Z</dcterms:modified>
</cp:coreProperties>
</file>