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Wizja wielkiej nierządnicy i zwierzęcia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aniołów, mających siedem czasz, i tak się do mnie odezwał: Chodź, pokażę ci sąd nad wielką wszetecznicą, która rozsiadła się nad wielu wodami,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nierząd uprawiali królowie ziemi, a winem jej nierządu upijali się mieszkańcy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mnie w duchu na pustynię. I widziałem kobietę siedzącą na czerwonym jak szkarłat zwierzęciu, pełnym bluźnierczych imion, mającym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była przyodziana w purpurę i w szkarłat, i przyozdobiona złotem, drogimi kamieniami i perłami; a miała w ręce swej złoty kielich pełen obrzydliwości i nieczystości jej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czole jej wypisane było imię o tajemniczym znaczeniu: Wielki Babilon, matka wszetecznic i obrzydliwości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tę kobietę pijaną krwią świętych i krwią męczenników Jezusowych. A ujrzawszy ją, zdumiałem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anioł: Dlaczego zdumiałeś się? Wyjaśnię ci tajemnicę kobiety i zwierzęcia, które ją nosi i ma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trzeba umysłu obdarzonego mądrością. Siedem głów, to siedem pagórków, na których rozsiadła się kobieta, i siedmiu jest królów;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upadło, jeden jest, inny jeszcze nie przyszedł, a gdy przyjdzie, będzie mógł krótko tylko pozostać.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zwierzę, które było, a już go nie ma, jest ósmym, i jest z owych siedmiu, idzie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widziałeś, to dziesięciu królów, którzy jeszcze nie objęli królestwa, lecz obejmą władzę jako królowie na jedną godzinę wraz ze zwierzęciem.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jednej myśli, i oddadzą moc i władzę swoją zwierzęciu.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oni walczyć z Barankiem, lecz Baranek zwycięży ich, bo jest Panem panów i Królem królów, a z nim ci, którzy są powołani i wybrani, oraz 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do mnie: Wody, które widziałeś, nad którymi rozsiadła się wszetecznica, to ludy i tłumy, i narody, i 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widziałeś, i zwierzę, ci znienawidzą wszetecznicę i spustoszą ją, i ogołocą, i ciało jej jeść będą, i spalą ją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natchnął serca ich, by wykonali jego postanowienie i by działali jednomyślnie, i oddali swoją władzę królewską zwierzęciu, aż wypełnią się wyroki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kobieta, którą widziałeś, to wielkie miasto, które panuje nad królami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2024-04-28T12:56:57Z</dcterms:modified>
</cp:coreProperties>
</file>