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Baranka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prawej dłoni tego, który siedział na tronie, księgę zapisaną wewnątrz i zewnątrz, zapieczętowaną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anioła potężnego, który wołał głosem donośnym: Któż jest godny otworzyć księgę i zerwać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 niebie ani na ziemi, ani pod ziemią nie mógł otworzyć księgi ani do niej wejrzeć.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płakałem bardzo, że nie znalazł się nikt godny otworzyć księgę ani do niej wejrzeć.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starców rzecze do mnie: Nie płacz! Zwyciężył lew z pokolenia Judy, korzeń Dawidowy i może otworzyć księgę, i zerwać 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pośrodku między tronem a czterema postaciami i pośród starców stojącego Baranka jakby zabitego, który miał siedem rogów i siedmioro oczu; a to jest siedem duchów Bożych zesłanych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przystąpił, i wziął księgę z prawej ręki tego, który siedział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wziął, upadły przed Barankiem cztery postacie i dwudziestu czterech starców, a każdy z nich miał harfę i złotą czaszę pełną wonności; są to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nową pieśń tej treści: Godzien jesteś wziąć księgę i zdjąć jej pieczęcie, ponieważ zostałeś zabity i odkupiłeś dla Boga krwią swoją ludzi z każdego plemienia i języka, i ludu, i narodu,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z nich dla Boga naszego ród królewski i kapłanów, i będą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spojrzałem, usłyszałem głos wielu aniołów wokoło tronu i postaci, i starców, a liczba ich wynosiła krocie tysięcy i tysiące tysięcy;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głosem donośnym: Godzien jest ten Baranek zabity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postacie mówiły: Amen. Starcy zaś upadli i oddali pokłon.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2024-04-28T08:00:34Z</dcterms:modified>
</cp:coreProperties>
</file>