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mi sędzią, Boże, i obroń moją sprawę; wybaw mnie od niemiłosiernego ludu, od ludzi zdrady i 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Ty, Boże, jesteś mój Wszechmocny. Czemu mnie porzucasz? Czemu chodzę w żałobie pod uciskiem wroga?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Ześlij Twoje światło i Twoją prawdę, niech one mi przewodniczą, niechaj mnie zaprowadzą do Twojej świętej góry, oraz do Twych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przyszedł do ołtarza prawdziwego Boga, do Boga radości i mojego wesela, oraz lutnią składał Ci dziękczynienie, Boże, 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jesteś zgnębiona moja duszo i czemu we mnie zawodzisz? Miej ufność w Bogu, gdyż jeszcze będę Mu dziękował, dziękował mojemu Bogu za zbawienie mojej osoby.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2024-06-02T11:26:26Z</dcterms:modified>
</cp:coreProperties>
</file>