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Przypowieści Salomona. Mądry syn sprawia ojcu radość; a syn głupi jest zgryzotą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przynoszą pożytku skarby zdobyte niegodziwością; jednak sprawiedliwość wybawia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nie pozwala łaknąć duszy sprawiedliwego, lecz odtrąca żądzę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Opieszała dłoń czyni ubogim, a ręka skrzętnych wzbogaca.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Roztropne dziecię zbiera w lecie, a gnuśne dziecię śpi w czasie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głowę sprawiedliwego spływają błogosławieństwa, a usta niegodziwych pokrywa krzywda.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Pamięć sprawiedliwego będzie błogosławiona, lecz sława niegodziwych zbutwieje.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Rozumny sercem przyjmuje przykazania; kto jednak jest głupich ust – upada.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chodzi w niewinności – idzie bezpiecznie; kto jednak skrzywia swe drogi – ten będzie skarcony.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znacząco mruga okiem sprawia strapienie, a kto jest głupich ust – upada.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są zdrojem życia, a usta niegodziwych pokrywa krzywda.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Nienawiść wznieca swary; a jednak wszystkie przewinienia przesłania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ustach rozsądnego przebywa mądrość; a rózga jest przeznaczona dla bezmyślnego grzbietu.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Mędrcy ukrywają swą mądrość; a usta głupca to bliska ruina.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Mienie możnego jest jego warownym grodem; a postrachem biednych ich ubóstwo.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Dorobek sprawiedliwego idzie na życie; zysk niegodziwego na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Ścieżką ku życiu zdąża ten, kto przestrzega napomnienia; a kto na przestrogi nie zważa – błądzi.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tai nienawiść ten ma kłamliwe usta, a kto roznosi oszczerstwa jest głupcem.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mnóstwie słów nie uniknie się błędu; a kto swe usta powściąga – jest rozważnym.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sprawiedliwych to wyborowe srebro; rozum niegodziwych ma mało wartości.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żywią usta sprawiedliwych; zaś głupcy giną na skutek swej bezmyślności.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WIEKUISTEGO – ono wzbogaca, a własny trud nie może do tego nic dodać.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Spełnienie sprośności jest dla głupca jakby zabawką; tak jak czynu mądrości dla roztropnego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się obawia niegodziwy – to na niego przypadnie; a czego pragną sprawiedliwi – to im będzie 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burza, która przeciąga – tak znika niegodziwy; ale sprawiedliwy stoi na twardym gruncie.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ocet dla zębów, a dym dla oczu – tym leniwy dla tych, którzy go posyłają.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WIEKUISTEGO przymnaża dni, a lata niegodziwych zostają skrócone.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Nadzieja sprawiedliwych uwieńczy się radością, a otucha niegodziwych zaginie.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Twierdzą dla niewinnych jest postanowienie WIEKUISTEGO lecz trwogą dla złoczyńców.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 zawsze zachwieje się sprawiedliwy; lecz niegodziwi nie będą mieszkali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krzewią mądrość; a przewrotny język ulegnie zagładzie.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umieją się podobać; a w ustach niegodziwych są tylko matactwa.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2024-05-23T20:57:20Z</dcterms:modified>
</cp:coreProperties>
</file>