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Kaznodziei</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ma swoją porę, a każde przedsięwzięcie swój czas pod niebem.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czas rodzenia się i czas umierania; jest czas sadzenia oraz czas wyrywania tego, co sadzono.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swój czas zabijanie i ma swój czas leczenie; ma swój czas burzenie oraz ma swój czas budowanie.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czas płaczu i czas śmiechu; czas biadania i czas pląsania.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rzucania kamieni oraz czas zbierania kamieni; czas pieszczoty i czas oddalania się od pieszczot.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szukania i czas tracenia; czas chowania i czas odrzucania.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rozdzierania i czas zszywania; czas milczenia i czas mówienia.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miłowania i czas nienawidzenia; czas wojny i czas 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Jaką więc, ma korzyść z całej swojej pracy ten, co pracuje?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popęd, który Bóg złożył w synach ludzkich, aby się nim trapili.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swoim czasie wszystko pięknie urządził, także wieczność złożył w ich sercu. Jednak człowiek nie jest zdolny dojść od początku do końca tego dzieła, które urządził Bóg.</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się przekonałem, że nie mają dla siebie nic lepszego niż to, aby każdy się cieszył oraz dogadzał sobie w swoim życiu.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również, że i to jest darem Bożym, jeśli ktoś je, pije oraz sobie dogadza przy całym swoim trudzie.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Przekonałem się, że cokolwiek Bóg uczynił trwa na wieki; że nie można do tego nic dodać, ani od tego ująć; a Bóg to dlatego tak uczynił, aby Go się obawiano.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się teraz odbywa jest już od dawna, a co ma być dawno już istniało; Bóg odszukuje to, co zostało wyparte.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widziałem pod słońcem, że na miejscu sądu było bezprawie; a na miejscu sprawiedliwości niesprawiedliwość.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powiedziałem sam do siebie: Bóg rozsądzi sprawiedliwego i niegodziwego, gdyż jest czas dla każdego przedsięwzięcia i dla każdej tam czynności.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sam do siebie: To bywa z uwagi na synów ludzkich, aby Bóg ich doświadczył oraz aby poznali, że są tylko podobni do bydła.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Jednakowe ich przeznaczenie przeznaczenie ludzi i przeznaczenie bydła; bo jaka śmierć jednego taka też śmierć drugiego, gdyż wszyscy mają jedno tchnienie. Nie ma wyższości człowieka nad bydlęciem, bo wszystko jest marnością.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idzie na jedno miejsce; wszystko powstaje z prochu i znowu wszystko w proch się zamienia.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wie, czy duch synów ludzkich wznosi się w górę, a duch bydlęcia zstępuje na dół, do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widziałem, że nie ma nic lepszego dla człowieka nad to, aby się cieszył swoimi sprawami, gdyż to jest jego udział. Bo kto go poprowadzi, by zobaczył, co będzie po nim?</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Kaznodziei Rozdział 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2024-05-29T19:24:19Z</dcterms:modified>
</cp:coreProperties>
</file>