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Wszedłem do mojego ogrodu, moja siostro i narzeczono; zebrałem swoją mirrę razem z moim balsamem, zjadłem mój plaster z moim miodem, wypiłem wino wraz z moim mlekiem. Jedźcie towarzysze! Pijcie i upijcie się przyjaciele!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śpię, lecz moje serce czuwa. Oto głos mojego oblubieńca, który właśnie kołacze: Otwórz mi, moja siostro, ma gołąbko, ty moja czysta. Bo moja głowa jest pełna rosy, a me sploty pełne są nocnych kropli.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Złożyłam moją suknię, jakżebym znowu miała ją włożyć? Umyłam moje nogi, jakżebym znowu miała je zabrudzić?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luby wsunął swą rękę przez luk, a me wnętrze przy nim zawrzało.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Wstałam, by mojemu lubemu otworzyć, a me ręce kapały mirrą, zaś na rękojeść zasuwy, z mych palców kapała mirra samościekła.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Otworzyłam mojemu lubemu, lecz mój luby już odszedł i znikł. Kiedy mówił zabrakło mi tchu; szukałam go, ale go nie znalazłam; wołałam go, lecz nie dał mi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Napotkali mnie stróże, którzy krążyli po mieście; bili mnie i zranili; stróże murów zabrali mi także mój szal.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córy jerusalemskie: Jeśli znajdziecie mego lubego, to mu powiedzcie, że jestem chora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się wyróżnia twój luby o najpiękniejsza z kobiet od wielu innych młodzieńców? Czym się wyróżnia twój luby od innych oblubieńców, że nas tak zaklinasz?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luby jest lśniąco biały, rumiany, wyniesiony ponad miriady.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głowa jak bryła szczerozłota, a jego włosy kędzierzawe, czarne jak kruk.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są jak gołębie nad potokami wód, jak wykąpane w mleku i osadzone w oprawę.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policzki jak zagony balsamu, albo grządki wonnych korzeni; jego usta jak gdyby lilie, co sączą mirrę wolno cieknącą.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ręce są jak złote walce, wysadzane topazem; jego łono jak misterne dzieło, wykonane z kości słoniowej oraz pokryte szafirami.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uda jak marmurowe słupy ustawione na szczerozłotych cokołach; jego postać jak Liban, a smukłość jak smukłość cedrów.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podniebienie jest słodyczą, a on cały rozkoszą. Taki to jest mój luby, taki jest mój przyjaciel, o córy jerusalemskie.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2024-06-02T00:35:31Z</dcterms:modified>
</cp:coreProperties>
</file>