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dzień siedem kobiet uchwyci się jednego męża, wołając: Będziemy jeść nasz chleb i przyodziewać się naszą suknią, tylko niech będzie ustanowione na nami twoje imię. Połóż koniec naszej hańbie!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plon WIEKUISTEGO będzie pięknością i chwałą, a owoc ziemi dumą i chlubą ocalonych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będzie, że ktokolwiek pozostał w Cyonie, i został w Jeruszalaim – tego będą nazywać świętym; każdego, kto jest zapisany do życia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zmyje brud cór Cyonu i krew Jeruszalaim – wypłucze go z niego tchnieniem sądu oraz tchnieniem zniszczenia.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utworzy nad całą przestrzenią góry Cyon obłok we dnie, a dym i blask ognistych płomieni w nocy – bowiem będzie osłona nad wszelką wspaniałością.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ona namiotem, aby dać zasłonę we dnie od upału, i schronieniem oraz przytułkiem przed nawałnicą, i deszczem.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2024-05-28T17:56:17Z</dcterms:modified>
</cp:coreProperties>
</file>