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Czym się wyróżnia drzewo winorośli od każdego innego drzewa; ta latorośl, co się znajduje między drzewami lasu?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bierze się z tego drzewa aby wyrabiać narzędzia? Czy wybiera się z niego kołek, by na nim zawiesić jakieś naczynie?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daje się je na pastwę ognia! Ale gdy ogień strawi oba końce oraz nadpali się jego środek, czy przyda się jeszcze na narzędzie?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kiedy było jeszcze całe, nie dało się urobić na narzędzie; a teraz, gdy strawił je ogień, ponieważ się nadpaliło, czy da się urobić na narzędzie?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Jak drzewo winorośli jest między leśnym drzewem, które przeznaczyłem na pastwę ognia – tak uczynię i mieszkańcom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Zwrócę przeciw niej Me oblicze – z jednego ognia wyszli, a strawi ich drugi ogień. A gdy skieruję przeciw wam Me oblicze, poznacie,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Obrócę ziemię w pustkowie, ponieważ dopuścili się przeniewierstwa – mówi Pan,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2024-06-04T09:26:32Z</dcterms:modified>
</cp:coreProperties>
</file>