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poprowadził mnie do gmachu oraz zmierzył pilastry – sześć łokci z tej oraz sześć łokci z przeciwległej strony, według szerokości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wnętrza oraz zmierzył pilastry wejścia – dwa łokcie; a samo wejście – sześć łokci, natomiast szerokość wejścia siedem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jego długość – dwadzieścia łokci, i szerokość – także dwadzieścia łokci, całość w kierunku gmachu. I do mnie powiedział: Oto miejsce Przenajświętsze.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Przybytku – sześć łokci, a szerokość skrzydła bocznego, dookoła Przybytku – z wszystkich stron cztery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komnaty boczne to komnata nad komnatą, trzy razy po trzydzieści. W murach Przybytku, dokoła, były wnęki dla owych bocznych komnat, by się trzymały; lecz nie trzymały się tylko na samym murze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wkoło, przy bocznych komnatach się rozszerzało, im wyżej – tym bardziej. Bo im wyżej, tym przy bocznych komnatach wnętrze wokół Przybytku było szersze; to wnętrze rozszerzało się ku górze. Z dolnego piętra wchodzono na środkowe i wyższe.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Dokoła, przy Przybytku, widziałem też wywyższenie. Zaś fundamenty komnat bocznych to pełny pręt; sięgały na sześć łokci od dołu, aż do krawędzi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grubość muru, jaką miały na zewnątrz boczne komnaty, wynosiła pięć łokci. A co zostało wolne pomiędzy bocznymi komnatami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– a halami, miało wokół Przybytku dwadzieścia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Drzwi bocznych komnat wychodziły na wolny plac; jedne drzwi w kierunku północy, a drugie drzwi na południe; zaś szerokość wolnego placu wynosiła wokoło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budynek, który znajdował się przed ogrodzonym dziedzińcem, ku wschodowi, w kącie, miał siedemdziesiąt łokci szerokości. Szerokość muru tego budynku to dookoła pięć łokci, a jego długość to dziewięćdziesiąt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Przybytek – sto łokci długości; także odgrodzony dziedziniec wraz z budynkiem i jego ścianami –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frontu Przybytku i odgrodzonego ku wschodowi dziedzińca –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zmierzył długość budynku przy odgrodzonym dziedzińcu, który znajdował się po tylnej jego stronie i jego galerie, z tej oraz z przeciwległej strony – sto łokci. A co się tyczy gmachu, wewnętrznej nawy oraz zewnętrznej hali,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były tam przededrzwia, okratowane okna i dookoła, wokół tych trzech miejsc, ku przededrzwiu galerie z wygładzonego drzewa. One były też taflowane od podłogi aż do okien, nadto same okna,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góry, aż powyżej drzwi, i aż do nawy wewnętrznej. Taflowania były na zewnątrz i wokoło, na całej ścianie, zarówno we wnętrzu, jak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Zrobione też były cheruby i palmy; po palmie między cherubem a cherubem; a każdy cherub miał dwa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Ludzkie oblicze ku palmie z tej, oraz oblicze lwa ku palmie z przeciwległej strony. Tak zrobiono wokoło, w całym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i palmy, zrobione na ścianie gmachu, były od podłogi aż powyżej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Gmach miał odrzwia z czworograniastego drzewa, a przed Świątynią było coś o wyglądzie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ołtarza z drewna, trzy łokcie wysokości i dwa łokcie długości; krawędzie, podstawa i jego ściany były z drewna. I do mnie powiedział: Oto stół, który stoi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Świątynia i gmach miał dwuskrzydłowe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dwie części miało każde skrzydło, po dwie obracające się części; jedno skrzydło dwie oraz drugie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drzwiach gmachu były na nich zrobione cheruby i palmy, takie jak były zrobione na ścianach. Przed przybudówką, z zewnątrz, był także nadprożny gzyms z drewna.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okratowane okna, a na bocznych ścianach przybudówki, na bocznych komnatach Przybytku i na nadprożnych gzymsach – palmy, po jednej i po przeciwległej stronie.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2024-05-31T10:41:52Z</dcterms:modified>
</cp:coreProperties>
</file>