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to postanowiłem, by znowu nie przyjść do was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ja was zasmucam, więc kto mnie rozweseli; chyba nie ten, co się z mojego powodu smuci?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napisałem, abym gdy przyjdę, nie miał udręki od tych, którymi ja powinienem się weselić, będąc przekonany w stosunku do was wszystkich, że w was wszystkich jest moja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napisałem wam wśród wielkiego utrapienia, ucisku serca i pośród wielu łez, nie po to, abyście zostali zasmuceni, ale byście poznali miłość, którą mam coraz bardziej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was zasmucił, choćby po części nie mnie zasmucił; abym wam wszystkim nie dodawał ciężaru.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takiego wystarczającą będzie nagana, udzielona mu przez większą ilość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gdyby raczej przeciwnie wy mu odpuśćcie i zachęćcie, aby ów brat nie został pochłonięty jakimś dodatkowym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zachęcam was, abyście potwierdzili miłość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to także napisałem, bym mógł poznać wasze wypróbowanie; czy względem wszystkiego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coś odpuścicie, temu i ja odpuszczam. Ponieważ ja także jeśli coś odpuściłem, co odpuściłem uczyniłem to w obliczu Chrystusa dzięki wam,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nie zostali oszukani przez szatana, bo nie rozpoznajemy jego zamiarów.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dla Dobrej Nowiny Chrystusa przyszedłem do Troady i otwarły mi się drzwi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odprężenia w moim duchu, gdyż nie znalazłem mojego brata Tytusa; więc pożegnałem się z nimi i poszedłem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dzięki Bogu, w każdej chwili odnosimy zwycięstwo w Chrystusie oraz na każdym miejscu, staje się przez nas widoczna woń jego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dla Boga miłym zapachem Chrystusa pośród tych, co są zbawiani, i wśród tych, którzy dają się 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jednakże zapachem śmierci ku śmierci, ale tamtym zapachem życia ku życiu. Zatem kto jest do tego odpowiedni?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jak my. Bo nie jesteśmy jak wielu, co to handlują Słowem Boga, ale ponieważ z czystości, ale ponieważ z Boga, wobec Boga mówimy w Chrystusie.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2024-05-23T08:41:10Z</dcterms:modified>
</cp:coreProperties>
</file>