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Jotam, gdy zakrólował, miał dwadzieścia pięć lat, a panował szesnaście lat w Jeruszalaim. Imię jego matki to Jerusza, córka Cadoka.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właściwe przed oczyma WIEKUISTEGO, według wszystkiego, co czynił jego ojciec Uzjasz, jednak nie wchodził do Świątyni WIEKUISTEGO; ale lud jeszcze był popsuty.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zbudował wysoką bramę Domu WIEKUISTEGO i wiele pobudował przy murach 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miasta w judzkich górach, a w lasach pobudował pałace i wieże.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walczył z królem synów Ammona i ich zwyciężył. Więc synowie Ammona dali mu tego roku sto talentów srebra, dziesięć tysięcy korców pszenicy i dziesięć tysięcy jęczmienia; podobnie synowie Ammona dali mu i drugiego, i trzeciego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Jotam się wzmocnił, bo utwierdził swoje drogi przed WIEKUISTYM, swym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Jotama, wszystkie jego wojny i drogi, są opisane w Księgach Królów Israelskich i 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dwadzieścia pięć lat, gdy zakrólował, a panował szesnaście lat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Jotam zasnął z swoimi przodkami i pochowano go w mieście Dawida; a zamiast niego królował jego syn Achaz.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2024-05-26T12:09:41Z</dcterms:modified>
</cp:coreProperties>
</file>