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chóru. Psalm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 niedoli niech cię wysłucha WIEKUISTY, a Imię Boga Jakóba cię ochroni.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 śle pomoc ze Świątyni i wesprze cię z Cyonu.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wspomni wszystkie twoje ofiary, a twoje całopalenie niechaj Mu będzie miłym.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 da według twojego serca i niech spełni wszystkie twoje zamysły.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ucieszymy się twym zwycięstwem oraz podniesiemy chorągiew w Imię naszego Boga. Oby BÓG spełnił wszystkie twoje życzenia.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wiem, że Bóg wspomoże Swojego pomazańca, poprzez potężne czyny Swej prawicy i że ze Swoich świętych niebios go wysłucha.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Jedni – wozami, a drudzy – rumakami, ale my chlubimy się Imieniem WIEKUISTEGO,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przyklęknęli i upadli, a my stoimy i się trzymamy.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wspomóż! Oby nas Król wysłuchał w dzień naszego wołania.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2024-04-27T20:44:58Z</dcterms:modified>
</cp:coreProperties>
</file>