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53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by uwierzył wieści, co do nas doszła i nad kim się objawiło ramię WIEKUISTEGO?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wyrósł przed Nim jak różdżka i jak korzeń ze spierzchłej ziemi; nie miał postawy, ani urody; widzieliśmy go, ale nie w tej postaci, byśmy go sobie upodobali.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Wzgardzony był, unikany przez ludzi, mąż boleści, zżyty z cierpieniem; jakby zakrywał swe oblicze, wzgardzony był i go mieliśmy za nic.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 nosił nasze cierpienia, dźwigał nasze dolegliwości; a myśmy uważali go za dotkniętego, rażonego przez Boga i znękanego.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 był raniony za nasze przestępstwa, skruszony za nasze winy; za nasz pokój – kaźń na nim, a przez jego potłuczenie – my wyzdrowieliśmy.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błądziliśmy jako trzoda, każdy zwrócił się na swoją drogę, lecz WIEKUISTY dotknął go winą nas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dręczony – ale ulegał i nie otwierał swoich ust; jak jagnię prowadzone na rzeź, jak oniemiała owca, przed tymi, którzy ją strzygą – tak nie otwierał swoich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Został wzięty na skutek ucisku i sądu; kto to pomyśli w jego pokoleniu, że został odłączony z krainą żywych za odstępstwo mojego narodu, jako kara za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Pośród niegodziwych ustanowiono jego grób, wśród przemożnych jego mogiłę; jakkolwiek bezprawia nie popełnił i nie było zdrady w jego ustach.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spodobało się WIEKUISTEMU, złamać Swojego gnębionego, by swą duszą spełnił ofiarę, ujrzał potomstwo, przedłużył dni i aby przez jego ręce rozwinęła się wola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trudu swojej duszy zobaczy i będzie nasycony. Mój sprawiedliwy sługa swą mądrością wielu poprowadzi do sprawiedliwości i sam poniesie ich winy.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dam mu w spadku wielu oraz rozdzieli zdobycz wśród potężnych; gdyż wydał na śmierć swoje życie i do występnych był zaliczony; on, który poniósł grzech wielu oraz wstawiał się za przestępcami.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53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2024-04-27T09:47:01Z</dcterms:modified>
</cp:coreProperties>
</file>