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poprowadził mnie do gmachu oraz zmierzył pilastry – sześć łokci z tej oraz sześć łokci z przeciwległej strony, według szerokości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szerokość wejścia to dziesięć łokci, a ścian bocznych wejścia – pięć łokci z tej i pięć łokci z przeciwległej strony. Zmierzył też jego długość, która wynosiła czterdzieści łokci, a szerokość dwadzieścia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wszedł do wnętrza oraz zmierzył pilastry wejścia – dwa łokcie; a samo wejście – sześć łokci, natomiast szerokość wejścia siedem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Zmierzył też jego długość – dwadzieścia łokci, i szerokość – także dwadzieścia łokci, całość w kierunku gmachu. I do mnie powiedział: Oto miejsce Przenajświętsze.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mur Przybytku – sześć łokci, a szerokość skrzydła bocznego, dookoła Przybytku – z wszystkich stron cztery łokcie.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komnaty boczne to komnata nad komnatą, trzy razy po trzydzieści. W murach Przybytku, dokoła, były wnęki dla owych bocznych komnat, by się trzymały; lecz nie trzymały się tylko na samym murze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wkoło, przy bocznych komnatach się rozszerzało, im wyżej – tym bardziej. Bo im wyżej, tym przy bocznych komnatach wnętrze wokół Przybytku było szersze; to wnętrze rozszerzało się ku górze. Z dolnego piętra wchodzono na środkowe i wyższe.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Dokoła, przy Przybytku, widziałem też wywyższenie. Zaś fundamenty komnat bocznych to pełny pręt; sięgały na sześć łokci od dołu, aż do krawędzi 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grubość muru, jaką miały na zewnątrz boczne komnaty, wynosiła pięć łokci. A co zostało wolne pomiędzy bocznymi komnatami Przybytku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– a halami, miało wokół Przybytku dwadzieścia łokci szerokości.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Drzwi bocznych komnat wychodziły na wolny plac; jedne drzwi w kierunku północy, a drugie drzwi na południe; zaś szerokość wolnego placu wynosiła wokoło pięć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budynek, który znajdował się przed ogrodzonym dziedzińcem, ku wschodowi, w kącie, miał siedemdziesiąt łokci szerokości. Szerokość muru tego budynku to dookoła pięć łokci, a jego długość to dziewięćdziesiąt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Przybytek – sto łokci długości; także odgrodzony dziedziniec wraz z budynkiem i jego ścianami – sto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Szerokość frontu Przybytku i odgrodzonego ku wschodowi dziedzińca – sto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zmierzył długość budynku przy odgrodzonym dziedzińcu, który znajdował się po tylnej jego stronie i jego galerie, z tej oraz z przeciwległej strony – sto łokci. A co się tyczy gmachu, wewnętrznej nawy oraz zewnętrznej hali,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były tam przededrzwia, okratowane okna i dookoła, wokół tych trzech miejsc, ku przededrzwiu galerie z wygładzonego drzewa. One były też taflowane od podłogi aż do okien, nadto same okna,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góry, aż powyżej drzwi, i aż do nawy wewnętrznej. Taflowania były na zewnątrz i wokoło, na całej ścianie, zarówno we wnętrzu, jak i 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Zrobione też były cheruby i palmy; po palmie między cherubem a cherubem; a każdy cherub miał dwa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Ludzkie oblicze ku palmie z tej, oraz oblicze lwa ku palmie z przeciwległej strony. Tak zrobiono wokoło, w całym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Cheruby i palmy, zrobione na ścianie gmachu, były od podłogi aż powyżej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Gmach miał odrzwia z czworograniastego drzewa, a przed Świątynią było coś o wyglądzie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ołtarza z drewna, trzy łokcie wysokości i dwa łokcie długości; krawędzie, podstawa i jego ściany były z drewna. I do mnie powiedział: Oto stół, który stoi przed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Świątynia i gmach miał dwuskrzydłowe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dwie części miało każde skrzydło, po dwie obracające się części; jedno skrzydło dwie oraz drugie dwie części.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drzwiach gmachu były na nich zrobione cheruby i palmy, takie jak były zrobione na ścianach. Przed przybudówką, z zewnątrz, był także nadprożny gzyms z drewna.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okratowane okna, a na bocznych ścianach przybudówki, na bocznych komnatach Przybytku i na nadprożnych gzymsach – palmy, po jednej i po przeciwległej stronie.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2024-04-30T00:29:45Z</dcterms:modified>
</cp:coreProperties>
</file>