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Ozeasza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WIEKUISTEGO, które za dni Uzyela, Jotama, Achaza i Chiskjasza – królów Judy, oraz za dni króla israelskiego Jerobeama, syna Joasza, doszło do Hozeasza, syna Beeri.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WIEKUISTY zaczął przemawiać do Hozeasza, wtedy WIEKUISTY powiedział do Hozeasza: Pójdziesz i pojmiesz sobie nierządną kobietę oraz dzieci nierządu; ponieważ lud uprawia cudzołóstwo, odstępując od WIEKUISTEGO.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poszedł i pojął Gomerę, córkę Dyblaima; a ta poczęła i urodziła mu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WIEKUISTY powiedział do niego: Nazwij jego imię Jezreel, gdyż niedługo będę poszukiwał krwi Jezreela na domu Jehy i położę kres królestwu domu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Owego dnia stanie się, że skruszę łuk Israela w dolinie Jezreel!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poczęła, i urodziła córkę; zatem Pan do niego powiedział: Nazwij jej imię Lo–Ruchama! Bo więcej się nie zmiłuję nad domem Israela, bym im miał wciąż przebaczać.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dom Judy ułaskawię i wybawię ich przez WIEKUISTEGO, ich Boga; lecz nie wybawię ich przez łuk, miecz, wojnę, ani przez rumaki i jeźdźców!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odstawiła Lo–Ruchamę, znowu poczęła i urodziła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Pan powiedział: Nazwij jego imię Lo–Ammi! Bo wy nie jesteście Moim ludem, a Ja nie będę waszym.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Ozeasza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2024-04-19T14:43:42Z</dcterms:modified>
</cp:coreProperties>
</file>