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już żadne potępienie dla tych w Jezusie Chrystusie, którzy nie chodzą według cielesnej natury,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Prawo Ducha Życia uwolniło cię w Jezusie Chrystusie od prawa grzechu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uwagi na bezsilność Prawa, w której było za słabe z powodu cielesnej natury, Bóg posłał swojego Syna w obrazie wewnętrznego ciała grzechu i za grzech i osądził grzech w ciele wewnętrznym,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sprawiedliwy wyrok Prawa mógł być wypełniony w nas; tych, co żyją nie według cielesnej natury,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co żyją według cielesnej natury myślą o tych sprawach, które są cielesnej natury; zaś ci, co żyją według Ducha o tych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zamiar ciała wewnętrznego to śmierć, natomiast zamiar Ducha to życie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ów zamiar ciała wewnętrznego jest nieprzyjacielem względem Boga, nie poddaje się Prawu Boga, bowiem ani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są w ciele wewnętrznym, Bogu się podobać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jesteście w ciele wewnętrznym ale w Duchu, skoro Duch Boga w was mieszka. A jeśli ktoś nie ma Ducha Chrystusa, ten nie jest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jest w was Chrystus, to ciało jest martwe z powodu grzechu, ale Duch to życie z powodu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mieszka w was Duch, który wzbudził Jezusa z martwych, to poprzez mieszkającego w was Jego Ducha przywróci też do życia wasze, poddane śmierci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bracia, nie jesteśmy dłużnikami ciała wewnętrznego, aby żyć według cielesnej natury;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żyjecie według cielesnej natury macie umrzeć; zaś jeśli Duchem uśmiercacie postępowanie ciała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są dziećmi Boga, którzy są prowadzeni Duchem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 nie otrzymaliście ducha niewoli znowu ku bojaźni; ale otrzymaliście Ducha usynowienia, w którym wołamy: Abba,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Duch poświadcza naszemu duchowi, że jesteśmy dziećmi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dziećmi, to także dziedzicami, skoro tego samego doznajemy; dziedzicami zaiste Boga, a współdziedzicami Chrystusa, byśmy wspólnie zostali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jestem zdania, że doznania obecnej pory, nie są równoważne względem nastającej chwały, która została objawiona względem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stworzenie czeka żarliwie na otwarte ukazanie się dzieci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stworzenie nie zostało świadomie podporządkowane marności, ale dla Tego, który podporządkował,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nadziei, że to stworzenie zostanie uwolnione z niewoli deprawacji, dla chwały wolności dzieci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całe stworzenie wspólnie wzdycha i razem cierpi bóle porodowe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tylko, lecz i my sami, choć mamy pierwocinę Ducha, także wzdychamy sami w sobie, wyczekując adopcji w wykupieniu naszego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zostaliśmy uratowani dla nadziei. Ale nadzieja, która jest widziana nie jest nadzieją; gdyż kto się spodziewa tego, co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czegoś nie widzimy mamy nadzieję, wyczekując poprzez wytrwałość.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i Duch dopomaga naszej słabości, bowiem nie wiemy tego, o co się mamy pomodlić jak należy; a sam Duch wstawia się za nami niewypowiedzianymi wzdychaniami.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bada serca wie, jaki jest ów zamiar Ducha, ponieważ według Boga wstawia się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miłującym Boga wszystko pomaga ku szlachetnemu postępowaniu tych, co według zamysłu są zaproszonymi.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których wcześniej widział także z góry przeznaczył, jako podobnie ukształtowanych do wizerunku Jego Syna, aby On był pierworodnym wśród wielu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których przeznaczył tych i powołał. A których powołał tych i uznał za sprawiedliwych. A których uznał za sprawiedliwych tych też wyniósł.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do tego powiemy? Skoro Bóg dla naszego, kto naprzeciwko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który, zaiste, nie oszczędził swojego Syna, ale oddał go w ofierze za nas wszystkich jakby i razem z nim, życzliwie nie dał nam wszystkiego?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oskarżał przeciwko wybranym Boga? Bóg jest Tym, który uznaje za sprawiedliwego;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skazującym? Chrystus, co umarł, więcej, został też wskrzeszony; ten, który jest na prawicy Boga także prosi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nas oddzieli od miłości Chrystusa? Utrapienie, czy ucisk, czy prześladowanie, czy głód, czy nagość, czy niebezpieczeństwo, czy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Dla ciebie cały czas jesteśmy uśmiercani, zostaliśmy policzeni podobnie jak owce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tym wszystkim osiągamy pełne zwycięstwo, poprzez Tego, co nas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jestem przekonany, że ani śmierć, ani życie, ani aniołowie, ani władze, ani potęgi, ani rzeczy teraźniejsze, ani mające nastąpić,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wyniesienie, ani głębia, ani jakieś inne stworzenie nie będzie mogło nas odłączyć od miłości Boga w Jezusie Chrystusie, naszym Panu.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2024-04-28T15:48:16Z</dcterms:modified>
</cp:coreProperties>
</file>