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почули ті, що були в шатрах, жахнулися від того, що сталося,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напало тремтіння і страх, і не було чоловіка, що оставався ще перед лицем ближнього, але розпливаючись однодушно втекли всякою дорогою рівнини і горішньої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отаборені в горішній околиці довкруги Ветулії повернулися до втечі. І тоді сини Ізраїля, кожний з них чоловік вояк, висипалися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Озія до Ветомастема і Ховея і Коли і до кожної границі Ізраїля тих, що сповіщали про те, що сталося, і щоб всі вояки висипалися,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сини Ізраїля, всі однодушно напали на них і вирізали їх аж до Хови. Так само ж і ті, що з Єрусалиму, прийшли і з усієї гірської околиці, бо їм сповістили те, що сталося з табором їхніх ворогів. І ті, що в Ґалааді і ті, що в Галилеї, побили їх великим побиттям, аж доки не прийшли до Дамаску і його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осталі, що жили в Ветулії, напали на табір ассурів і розграбили їх і дуже збагатилися.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Ізраїля, що поверталися з побиття, заволоділи осталим, і села і двори в гірській околиці і рівнині заволоділи багатьма здобиччями бо було дуже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священик Йоаким і старшина синів Ізраїля, що жили в Єрусалимі, прийшли подивитися на добро, яке зробив Господь Ізраїлеві, і побачити Юдиту і поговорити з нею мирно.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прийшли до неї, поблагословили її всі однодушно і сказали до неї: Ти вивищення Єрусалиму, ти велика радість Ізраїля, ти велика похвала нашого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зробила це все твоєю рукою, ти зробила добро з Ізраїлем, і це сподобалося Богові. Будь благословенна в Господа Вседержителя на вічний час. І ввесь нарід сказав: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грабив табір тридцять днів. І дали Юдиті шатро Олоферна і ввесь столовий посуд і ліжка і миски і ввесь його посуд, і вона, взявши, поклала на свого осла і запрягла свої колісниці і покала це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збіглася кожна жінка Ізраїля, щоб її побачити і її поблагословили і зробили для неї танки між собою, і вона взяла галузки в свої руки і дала жінкам, що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увінчали оливковим вінцем її і тих, що з нею, і вона випереджала ввесь нарід провадячи всіх жінок в танку, і ішов за ними кожний озброєний чоловік Ізраїля з вінцями і піснями на своїх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Юдита почала це визнавання в усьому Ізраїлю і за нею ввесь нарід співав цю хвалу: 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2024-06-02T18:56:34Z</dcterms:modified>
</cp:coreProperties>
</file>