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його не побачив, ані не здивувався ти над сказаним (про нього)?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не побоявся, томущо воно приготовлене Мені? Бо хто є той, що Мені протиставиться?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хтось стане проти Мене і встоїться, чи не вся піднебесна моя?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замовчу задля нього, і слово сили помулує рівного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відкриє лице його одіння? А до складки його броні хто ввійде?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відкриє двері його лиця? Довкруги його зубів -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внутреності - мідяні щити, а його звязь наче камінь сміріт.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до одного пристають, а дух не пройде крізь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пристане до свого брата, вони держаться разом і не відділяться.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пчихає він світиться світло, а його очі вигляд ранньої зорі.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його уст виходять горіючі світила і викидаються решітки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його ніздрів виходить дим печі, що горить огнем угля.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душа вугілля, а з його уст виходить полумінь.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шиї замешкує сила, знищення перед ним біжить.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Мязи його тіла зліпилися. Як зливає (хтось) на нього, він не порушиться.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його закріплене наче камінь, а стало наче непорушне ковадло.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повертається (це) страх чотироногим звірам, що скачуть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його зустрінуть списи, нічого не зроблять вкинений спис і броня.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він вважає залізо за полову, а мідь за гниле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не рушить мідяний лук, а він вважає того, що кидає каміння, за траву.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Тростиною вважаються молоти, а він висміює махання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лежанка - острі цвяхи, а все золото моря під ним наче глина без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Приводить до кипіння безодню наче мідь, він море вважає за посудину з мастю,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тартар безодні за полоненого. Він вважає безодню за прохід.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землі немає нікого подібного до нього, зробленого, щоб ним гралися мої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бачить все високе, а сам є царем всого, що у водах.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2024-06-05T06:02:28Z</dcterms:modified>
</cp:coreProperties>
</file>